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C27611" w:rsidRDefault="00450A05" w:rsidP="00C2761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DF28C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F28C6">
              <w:rPr>
                <w:b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D821D4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AE4C09" w:rsidRPr="00C27611">
              <w:rPr>
                <w:b/>
                <w:sz w:val="24"/>
                <w:szCs w:val="24"/>
              </w:rPr>
              <w:t>II</w:t>
            </w:r>
            <w:r w:rsidR="00D22352">
              <w:rPr>
                <w:b/>
                <w:sz w:val="24"/>
                <w:szCs w:val="24"/>
              </w:rPr>
              <w:t>/3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EF4EA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DB4883" w:rsidRDefault="00BE63CF" w:rsidP="00FE7335">
            <w:pPr>
              <w:rPr>
                <w:color w:val="FF0000"/>
                <w:sz w:val="24"/>
                <w:szCs w:val="24"/>
              </w:rPr>
            </w:pPr>
            <w:r w:rsidRPr="00DB4883">
              <w:rPr>
                <w:sz w:val="24"/>
                <w:szCs w:val="24"/>
              </w:rPr>
              <w:t xml:space="preserve">mgr Sylwia </w:t>
            </w:r>
            <w:proofErr w:type="spellStart"/>
            <w:r w:rsidRPr="00DB4883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EF4EAB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DB4883" w:rsidRDefault="00BE63CF" w:rsidP="00FE7335">
            <w:pPr>
              <w:rPr>
                <w:color w:val="FF0000"/>
                <w:sz w:val="24"/>
                <w:szCs w:val="24"/>
              </w:rPr>
            </w:pPr>
            <w:r w:rsidRPr="00DB4883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DB4883">
              <w:rPr>
                <w:sz w:val="24"/>
                <w:szCs w:val="24"/>
              </w:rPr>
              <w:t>Zumkowska</w:t>
            </w:r>
            <w:proofErr w:type="spellEnd"/>
            <w:r w:rsidRPr="00DB4883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DB4883">
              <w:rPr>
                <w:sz w:val="24"/>
                <w:szCs w:val="24"/>
              </w:rPr>
              <w:t>Góralewicz</w:t>
            </w:r>
            <w:proofErr w:type="spellEnd"/>
            <w:r w:rsidRPr="00DB4883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DB4883">
              <w:rPr>
                <w:sz w:val="24"/>
                <w:szCs w:val="24"/>
              </w:rPr>
              <w:t>Grodziewicz-Cernuto</w:t>
            </w:r>
            <w:proofErr w:type="spellEnd"/>
            <w:r w:rsidRPr="00DB4883">
              <w:rPr>
                <w:sz w:val="24"/>
                <w:szCs w:val="24"/>
              </w:rPr>
              <w:t>, mgr Danuta Zdrojewska</w:t>
            </w:r>
            <w:r w:rsidR="00105F36" w:rsidRPr="00DB4883">
              <w:rPr>
                <w:sz w:val="24"/>
                <w:szCs w:val="24"/>
              </w:rPr>
              <w:t xml:space="preserve">, mgr Elżbieta </w:t>
            </w:r>
            <w:proofErr w:type="spellStart"/>
            <w:r w:rsidR="00105F36" w:rsidRPr="00DB4883">
              <w:rPr>
                <w:sz w:val="24"/>
                <w:szCs w:val="24"/>
              </w:rPr>
              <w:t>R</w:t>
            </w:r>
            <w:r w:rsidRPr="00DB4883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EF4EAB" w:rsidRPr="00742916" w:rsidTr="00EF4EAB">
        <w:tc>
          <w:tcPr>
            <w:tcW w:w="2988" w:type="dxa"/>
            <w:vAlign w:val="center"/>
          </w:tcPr>
          <w:p w:rsidR="00EF4EAB" w:rsidRPr="00742916" w:rsidRDefault="00EF4EAB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B54317">
              <w:rPr>
                <w:sz w:val="24"/>
                <w:szCs w:val="24"/>
              </w:rPr>
              <w:t>speaking</w:t>
            </w:r>
            <w:proofErr w:type="spellEnd"/>
            <w:r w:rsidRPr="00B54317">
              <w:rPr>
                <w:sz w:val="24"/>
                <w:szCs w:val="24"/>
              </w:rPr>
              <w:t>), rozumienia ze słuchu (</w:t>
            </w:r>
            <w:proofErr w:type="spellStart"/>
            <w:r w:rsidRPr="00B54317">
              <w:rPr>
                <w:sz w:val="24"/>
                <w:szCs w:val="24"/>
              </w:rPr>
              <w:t>listening</w:t>
            </w:r>
            <w:proofErr w:type="spellEnd"/>
            <w:r w:rsidRPr="00B54317">
              <w:rPr>
                <w:sz w:val="24"/>
                <w:szCs w:val="24"/>
              </w:rPr>
              <w:t xml:space="preserve"> </w:t>
            </w:r>
            <w:proofErr w:type="spellStart"/>
            <w:r w:rsidRPr="00B54317">
              <w:rPr>
                <w:sz w:val="24"/>
                <w:szCs w:val="24"/>
              </w:rPr>
              <w:t>comprehension</w:t>
            </w:r>
            <w:proofErr w:type="spellEnd"/>
            <w:r w:rsidRPr="00B54317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B54317">
              <w:rPr>
                <w:sz w:val="24"/>
                <w:szCs w:val="24"/>
              </w:rPr>
              <w:t>(readin</w:t>
            </w:r>
            <w:proofErr w:type="spellEnd"/>
            <w:r w:rsidRPr="00B54317">
              <w:rPr>
                <w:sz w:val="24"/>
                <w:szCs w:val="24"/>
              </w:rPr>
              <w:t xml:space="preserve">g </w:t>
            </w:r>
            <w:proofErr w:type="spellStart"/>
            <w:r w:rsidRPr="00B54317">
              <w:rPr>
                <w:sz w:val="24"/>
                <w:szCs w:val="24"/>
              </w:rPr>
              <w:t>comprehension</w:t>
            </w:r>
            <w:proofErr w:type="spellEnd"/>
            <w:r w:rsidRPr="00B54317">
              <w:rPr>
                <w:sz w:val="24"/>
                <w:szCs w:val="24"/>
              </w:rPr>
              <w:t>), gramatyki (</w:t>
            </w:r>
            <w:proofErr w:type="spellStart"/>
            <w:r w:rsidRPr="00B54317">
              <w:rPr>
                <w:sz w:val="24"/>
                <w:szCs w:val="24"/>
              </w:rPr>
              <w:t>grammar</w:t>
            </w:r>
            <w:proofErr w:type="spellEnd"/>
            <w:r w:rsidRPr="00B54317">
              <w:rPr>
                <w:sz w:val="24"/>
                <w:szCs w:val="24"/>
              </w:rPr>
              <w:t>) i pisania (</w:t>
            </w:r>
            <w:proofErr w:type="spellStart"/>
            <w:r w:rsidRPr="00B54317">
              <w:rPr>
                <w:sz w:val="24"/>
                <w:szCs w:val="24"/>
              </w:rPr>
              <w:t>writing</w:t>
            </w:r>
            <w:proofErr w:type="spellEnd"/>
            <w:r w:rsidRPr="00B54317">
              <w:rPr>
                <w:sz w:val="24"/>
                <w:szCs w:val="24"/>
              </w:rPr>
              <w:t>) do poziomu B</w:t>
            </w:r>
            <w:r w:rsidR="00B54317" w:rsidRPr="00B54317">
              <w:rPr>
                <w:sz w:val="24"/>
                <w:szCs w:val="24"/>
              </w:rPr>
              <w:t>1+</w:t>
            </w:r>
            <w:r w:rsidRPr="00B54317">
              <w:rPr>
                <w:sz w:val="24"/>
                <w:szCs w:val="24"/>
              </w:rPr>
              <w:t>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EF4EAB" w:rsidRPr="00742916" w:rsidTr="00EF4EA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F4EAB" w:rsidRPr="00742916" w:rsidRDefault="00EF4EAB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F4EAB" w:rsidRPr="00742916" w:rsidRDefault="00B54317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A60762" w:rsidRPr="00742916" w:rsidTr="00A60762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60762" w:rsidRPr="00A60762" w:rsidRDefault="00A60762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60762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60762" w:rsidRPr="00590C17" w:rsidRDefault="00A60762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60762" w:rsidRPr="00742916" w:rsidRDefault="00A60762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762" w:rsidRDefault="00A607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A60762" w:rsidRPr="00590C17" w:rsidRDefault="00A607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A60762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0762" w:rsidRPr="00742916" w:rsidRDefault="00A60762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762" w:rsidRPr="00742916" w:rsidRDefault="00A60762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o</w:t>
            </w:r>
            <w:r w:rsidRPr="008358F1">
              <w:rPr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26172" w:rsidRDefault="00683707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3707" w:rsidRPr="008358F1" w:rsidRDefault="00683707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3707" w:rsidRPr="008358F1" w:rsidRDefault="00683707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Pr="008358F1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lnymi, przyszłymi i przeszłymi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707" w:rsidRPr="008358F1" w:rsidRDefault="00683707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rozumiewać się zarówno z rodzim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  <w:bookmarkStart w:id="0" w:name="_GoBack"/>
        <w:bookmarkEnd w:id="0"/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26172" w:rsidRDefault="00683707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707" w:rsidRPr="008358F1" w:rsidRDefault="00683707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707" w:rsidRPr="008358F1" w:rsidRDefault="00683707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  <w:tr w:rsidR="00450A05" w:rsidRPr="00742916" w:rsidTr="00A60762">
        <w:tc>
          <w:tcPr>
            <w:tcW w:w="10008" w:type="dxa"/>
            <w:gridSpan w:val="4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DF28C6" w:rsidTr="00A60762">
        <w:tc>
          <w:tcPr>
            <w:tcW w:w="10008" w:type="dxa"/>
            <w:gridSpan w:val="4"/>
          </w:tcPr>
          <w:p w:rsidR="00B854E8" w:rsidRPr="004A46B6" w:rsidRDefault="00B854E8" w:rsidP="00B854E8">
            <w:p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sz w:val="24"/>
                <w:szCs w:val="24"/>
              </w:rPr>
              <w:t xml:space="preserve"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Tematyka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zajęć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obejmuje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zagadnienia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>: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Vocabulary</w:t>
            </w:r>
            <w:r w:rsidRPr="004A46B6">
              <w:rPr>
                <w:sz w:val="24"/>
                <w:szCs w:val="24"/>
                <w:lang w:val="en-GB"/>
              </w:rPr>
              <w:t>: Crime (breaking the law, crime and punishment, law breakers), Technology (technology gadgets, the Internet); phrasal verbs with be and break; prefixes to express opposite meaning, verbs from adjectives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Reading</w:t>
            </w:r>
            <w:r w:rsidR="00254236">
              <w:rPr>
                <w:sz w:val="24"/>
                <w:szCs w:val="24"/>
                <w:lang w:val="en-GB"/>
              </w:rPr>
              <w:t xml:space="preserve">: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zadania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 do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tekstów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 z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danego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zakresu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tematycznego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: </w:t>
            </w:r>
            <w:r w:rsidRPr="004A46B6">
              <w:rPr>
                <w:sz w:val="24"/>
                <w:szCs w:val="24"/>
                <w:lang w:val="en-GB"/>
              </w:rPr>
              <w:t>multiple choice, answering questions, main idea, matching headings to paragraphs, reading for specific information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Grammar</w:t>
            </w:r>
            <w:r w:rsidRPr="004A46B6">
              <w:rPr>
                <w:sz w:val="24"/>
                <w:szCs w:val="24"/>
                <w:lang w:val="en-GB"/>
              </w:rPr>
              <w:t>: passive voice, causative form, clauses of result,  and purpose, conditionals, wishes, question tags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Listening</w:t>
            </w:r>
            <w:r w:rsidRPr="004A46B6">
              <w:rPr>
                <w:sz w:val="24"/>
                <w:szCs w:val="24"/>
                <w:lang w:val="en-GB"/>
              </w:rPr>
              <w:t>: report emergencies, a radio show, a radio talk, a dialogue (sentence completion, multiple choice, note taking); intonation in echo questions and in question tags</w:t>
            </w:r>
          </w:p>
          <w:p w:rsidR="00D5754D" w:rsidRPr="004A46B6" w:rsidRDefault="004A46B6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Speaking</w:t>
            </w:r>
            <w:r w:rsidRPr="004A46B6">
              <w:rPr>
                <w:sz w:val="24"/>
                <w:szCs w:val="24"/>
                <w:lang w:val="en-GB"/>
              </w:rPr>
              <w:t>: stating a problem, asking for/giving advice, expressing concern, requesting/offering help, complaining/responding to a complaint</w:t>
            </w:r>
          </w:p>
          <w:p w:rsidR="004A46B6" w:rsidRPr="004A46B6" w:rsidRDefault="004A46B6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Writing</w:t>
            </w:r>
            <w:r w:rsidRPr="004A46B6">
              <w:rPr>
                <w:sz w:val="24"/>
                <w:szCs w:val="24"/>
                <w:lang w:val="en-GB"/>
              </w:rPr>
              <w:t>: a report, a for-and-against essay</w:t>
            </w:r>
          </w:p>
          <w:p w:rsidR="00450A05" w:rsidRPr="00C27611" w:rsidRDefault="004A46B6" w:rsidP="00FE733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CLIL/Culture</w:t>
            </w:r>
            <w:r w:rsidRPr="004A46B6">
              <w:rPr>
                <w:sz w:val="24"/>
                <w:szCs w:val="24"/>
                <w:lang w:val="en-GB"/>
              </w:rPr>
              <w:t>: maths (pie charts, bar charts, line graphs) ICT (</w:t>
            </w:r>
            <w:r w:rsidR="00254236">
              <w:rPr>
                <w:sz w:val="24"/>
                <w:szCs w:val="24"/>
                <w:lang w:val="en-GB"/>
              </w:rPr>
              <w:t xml:space="preserve">e.g. </w:t>
            </w:r>
            <w:r w:rsidRPr="004A46B6">
              <w:rPr>
                <w:sz w:val="24"/>
                <w:szCs w:val="24"/>
                <w:lang w:val="en-GB"/>
              </w:rPr>
              <w:t>How to save a battery power of your Tablet PC)</w:t>
            </w: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437FD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437FD" w:rsidRPr="00742916" w:rsidRDefault="00C437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437FD" w:rsidRDefault="00C437FD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C437FD" w:rsidRPr="003436D1" w:rsidRDefault="00C437FD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  <w:p w:rsidR="00C437FD" w:rsidRPr="003436D1" w:rsidRDefault="00C437FD" w:rsidP="00326BD2">
            <w:pPr>
              <w:rPr>
                <w:sz w:val="24"/>
                <w:szCs w:val="24"/>
                <w:lang w:val="en-US"/>
              </w:rPr>
            </w:pPr>
          </w:p>
        </w:tc>
      </w:tr>
      <w:tr w:rsidR="00C437FD" w:rsidRPr="00DF28C6" w:rsidTr="00FE7335">
        <w:tc>
          <w:tcPr>
            <w:tcW w:w="2660" w:type="dxa"/>
          </w:tcPr>
          <w:p w:rsidR="00C437FD" w:rsidRPr="00742916" w:rsidRDefault="00C437FD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437FD" w:rsidRDefault="00C437FD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A60762" w:rsidRPr="00D00B93" w:rsidRDefault="00A60762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C437FD" w:rsidRPr="00742916" w:rsidTr="00FE7335">
        <w:tc>
          <w:tcPr>
            <w:tcW w:w="2660" w:type="dxa"/>
          </w:tcPr>
          <w:p w:rsidR="00C437FD" w:rsidRPr="00BC3779" w:rsidRDefault="00C437FD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komunikacyjna;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C437FD">
              <w:rPr>
                <w:sz w:val="24"/>
                <w:szCs w:val="24"/>
              </w:rPr>
              <w:lastRenderedPageBreak/>
              <w:t>audio-lingwalna</w:t>
            </w:r>
            <w:proofErr w:type="spellEnd"/>
            <w:r w:rsidRPr="00C437FD">
              <w:rPr>
                <w:sz w:val="24"/>
                <w:szCs w:val="24"/>
              </w:rPr>
              <w:t>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gramatyczno-translacyjna;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metody podające: instruktaż, objaśnienia, praca z podręcznikiem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 xml:space="preserve">dyskusje, symulacje, dialogi, dryle; 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praca indywidualna, w parach i grupach;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254236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54236" w:rsidRPr="00BA11BE" w:rsidRDefault="00254236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254236" w:rsidTr="00FE7335">
        <w:tc>
          <w:tcPr>
            <w:tcW w:w="8208" w:type="dxa"/>
            <w:gridSpan w:val="2"/>
          </w:tcPr>
          <w:p w:rsidR="00254236" w:rsidRPr="00BA11BE" w:rsidRDefault="00254236" w:rsidP="00DB4883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254236" w:rsidTr="00FE7335">
        <w:tc>
          <w:tcPr>
            <w:tcW w:w="8208" w:type="dxa"/>
            <w:gridSpan w:val="2"/>
          </w:tcPr>
          <w:p w:rsidR="00254236" w:rsidRPr="00BA11BE" w:rsidRDefault="00254236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18664C" w:rsidTr="00FE7335">
        <w:tc>
          <w:tcPr>
            <w:tcW w:w="2660" w:type="dxa"/>
            <w:tcBorders>
              <w:bottom w:val="single" w:sz="12" w:space="0" w:color="auto"/>
            </w:tcBorders>
          </w:tcPr>
          <w:p w:rsidR="0018664C" w:rsidRDefault="0018664C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8664C" w:rsidRDefault="00254236" w:rsidP="0076680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ED26A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ED26A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D26A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ED26A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D26A3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ED26A3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05F36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D26A3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D26A3">
              <w:rPr>
                <w:b/>
                <w:sz w:val="24"/>
                <w:szCs w:val="24"/>
              </w:rPr>
              <w:t>1</w:t>
            </w:r>
            <w:r w:rsidR="00ED26A3" w:rsidRPr="00ED26A3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45A" w:rsidRDefault="003C645A" w:rsidP="00450A05">
      <w:r>
        <w:separator/>
      </w:r>
    </w:p>
  </w:endnote>
  <w:endnote w:type="continuationSeparator" w:id="0">
    <w:p w:rsidR="003C645A" w:rsidRDefault="003C645A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45A" w:rsidRDefault="003C645A" w:rsidP="00450A05">
      <w:r>
        <w:separator/>
      </w:r>
    </w:p>
  </w:footnote>
  <w:footnote w:type="continuationSeparator" w:id="0">
    <w:p w:rsidR="003C645A" w:rsidRDefault="003C645A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 w:rsidP="00450A05">
    <w:pPr>
      <w:pStyle w:val="Tytu"/>
      <w:jc w:val="right"/>
      <w:rPr>
        <w:b w:val="0"/>
        <w:i/>
        <w:sz w:val="20"/>
      </w:rPr>
    </w:pPr>
    <w:r w:rsidRPr="00C862C9">
      <w:rPr>
        <w:b w:val="0"/>
        <w:i/>
        <w:sz w:val="20"/>
      </w:rPr>
      <w:t>Załącznik do uchwały Senatu</w:t>
    </w:r>
    <w:r>
      <w:rPr>
        <w:b w:val="0"/>
        <w:i/>
        <w:sz w:val="20"/>
      </w:rPr>
      <w:t xml:space="preserve"> PWSZ w Elblągu</w:t>
    </w:r>
  </w:p>
  <w:p w:rsidR="00450A05" w:rsidRPr="005B55FC" w:rsidRDefault="00450A05" w:rsidP="00450A05">
    <w:pPr>
      <w:pStyle w:val="Nagwek"/>
      <w:jc w:val="right"/>
    </w:pPr>
    <w:r w:rsidRPr="005B55FC">
      <w:rPr>
        <w:i/>
      </w:rPr>
      <w:t>nr 67/2018</w:t>
    </w:r>
    <w:r>
      <w:rPr>
        <w:i/>
      </w:rPr>
      <w:t xml:space="preserve"> z dnia 22 listopada 2018r.</w:t>
    </w:r>
  </w:p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65914585"/>
    <w:multiLevelType w:val="hybridMultilevel"/>
    <w:tmpl w:val="E384F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004F5"/>
    <w:rsid w:val="00022DFB"/>
    <w:rsid w:val="00044C97"/>
    <w:rsid w:val="000F7D8A"/>
    <w:rsid w:val="00105F36"/>
    <w:rsid w:val="00141F85"/>
    <w:rsid w:val="00144B84"/>
    <w:rsid w:val="0018664C"/>
    <w:rsid w:val="00254236"/>
    <w:rsid w:val="002B47AB"/>
    <w:rsid w:val="003C645A"/>
    <w:rsid w:val="003F2BA4"/>
    <w:rsid w:val="004030A5"/>
    <w:rsid w:val="00450A05"/>
    <w:rsid w:val="004A46B6"/>
    <w:rsid w:val="005F03F1"/>
    <w:rsid w:val="00683707"/>
    <w:rsid w:val="00685E27"/>
    <w:rsid w:val="00692717"/>
    <w:rsid w:val="0070782B"/>
    <w:rsid w:val="00766803"/>
    <w:rsid w:val="00772522"/>
    <w:rsid w:val="008200E9"/>
    <w:rsid w:val="00840E18"/>
    <w:rsid w:val="00883768"/>
    <w:rsid w:val="00A60762"/>
    <w:rsid w:val="00A860BB"/>
    <w:rsid w:val="00AE4C09"/>
    <w:rsid w:val="00B272A7"/>
    <w:rsid w:val="00B54317"/>
    <w:rsid w:val="00B854E8"/>
    <w:rsid w:val="00B93B10"/>
    <w:rsid w:val="00BE63CF"/>
    <w:rsid w:val="00C27611"/>
    <w:rsid w:val="00C437FD"/>
    <w:rsid w:val="00D22352"/>
    <w:rsid w:val="00D5754D"/>
    <w:rsid w:val="00D821D4"/>
    <w:rsid w:val="00D951C0"/>
    <w:rsid w:val="00DB4883"/>
    <w:rsid w:val="00DF28C6"/>
    <w:rsid w:val="00ED26A3"/>
    <w:rsid w:val="00EF4EAB"/>
    <w:rsid w:val="00F05FEB"/>
    <w:rsid w:val="00F30594"/>
    <w:rsid w:val="00F81994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5754D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A6076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60762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870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5</cp:revision>
  <dcterms:created xsi:type="dcterms:W3CDTF">2018-12-11T21:32:00Z</dcterms:created>
  <dcterms:modified xsi:type="dcterms:W3CDTF">2018-12-15T23:07:00Z</dcterms:modified>
</cp:coreProperties>
</file>